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6177C">
        <w:rPr>
          <w:rFonts w:ascii="Times New Roman" w:hAnsi="Times New Roman"/>
          <w:sz w:val="28"/>
          <w:szCs w:val="28"/>
        </w:rPr>
        <w:t>24.06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0E1955">
        <w:rPr>
          <w:rFonts w:ascii="Times New Roman" w:hAnsi="Times New Roman"/>
          <w:sz w:val="28"/>
          <w:szCs w:val="28"/>
        </w:rPr>
        <w:t>61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E6177C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0E1955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0E1955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0E1955">
        <w:rPr>
          <w:rFonts w:ascii="Times New Roman" w:hAnsi="Times New Roman"/>
          <w:sz w:val="28"/>
          <w:szCs w:val="28"/>
        </w:rPr>
        <w:t xml:space="preserve">Обустройство кустов скважин 9, 10, 12, 25. </w:t>
      </w:r>
    </w:p>
    <w:p w:rsidR="002E43DB" w:rsidRPr="00411D18" w:rsidRDefault="000E1955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Сыньеганское нефтяное месторождение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E1955">
        <w:rPr>
          <w:rFonts w:ascii="Times New Roman" w:hAnsi="Times New Roman"/>
          <w:sz w:val="28"/>
          <w:szCs w:val="28"/>
        </w:rPr>
        <w:t>ПАО «Сургутнефтегаз» Нефтегазодобывающее управление «Лянторнефть» 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0E1955">
        <w:rPr>
          <w:rFonts w:ascii="Times New Roman" w:hAnsi="Times New Roman"/>
          <w:sz w:val="28"/>
          <w:szCs w:val="28"/>
        </w:rPr>
        <w:t>30.04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0E1955">
        <w:rPr>
          <w:rFonts w:ascii="Times New Roman" w:hAnsi="Times New Roman"/>
          <w:sz w:val="28"/>
          <w:szCs w:val="28"/>
        </w:rPr>
        <w:t>4-18-12-833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E6177C">
        <w:rPr>
          <w:rFonts w:ascii="Times New Roman" w:hAnsi="Times New Roman"/>
          <w:sz w:val="28"/>
          <w:szCs w:val="28"/>
        </w:rPr>
        <w:t>114</w:t>
      </w:r>
      <w:r w:rsidR="000E1955">
        <w:rPr>
          <w:rFonts w:ascii="Times New Roman" w:hAnsi="Times New Roman"/>
          <w:sz w:val="28"/>
          <w:szCs w:val="28"/>
        </w:rPr>
        <w:t>9</w:t>
      </w:r>
      <w:r w:rsidR="00E6177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0E1955">
        <w:rPr>
          <w:rFonts w:ascii="Times New Roman" w:hAnsi="Times New Roman"/>
          <w:sz w:val="28"/>
          <w:szCs w:val="28"/>
        </w:rPr>
        <w:t>16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0E19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6177C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0E1955">
        <w:rPr>
          <w:rFonts w:ascii="Times New Roman" w:hAnsi="Times New Roman"/>
          <w:sz w:val="28"/>
          <w:szCs w:val="28"/>
        </w:rPr>
        <w:t>Обустройство кустов скважин 9, 10, 12, 25. Сыньеганское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0E1955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6177C" w:rsidRPr="00A80010" w:rsidRDefault="00E6177C" w:rsidP="00E61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E6177C" w:rsidRPr="00A80010" w:rsidRDefault="00E6177C" w:rsidP="00E617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  <w:bookmarkStart w:id="0" w:name="_GoBack"/>
      <w:bookmarkEnd w:id="0"/>
    </w:p>
    <w:sectPr w:rsidR="00E6177C" w:rsidRPr="00A8001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55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B599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2021-06-24T07:21:00Z</cp:lastPrinted>
  <dcterms:created xsi:type="dcterms:W3CDTF">2021-06-24T07:21:00Z</dcterms:created>
  <dcterms:modified xsi:type="dcterms:W3CDTF">2021-06-24T07:21:00Z</dcterms:modified>
</cp:coreProperties>
</file>